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69" w:rsidRPr="00F96368" w:rsidRDefault="00BB3769" w:rsidP="00BB3769">
      <w:pPr>
        <w:pStyle w:val="Textoindependiente"/>
        <w:spacing w:before="7"/>
        <w:jc w:val="center"/>
        <w:rPr>
          <w:b/>
          <w:bCs/>
          <w:color w:val="800000"/>
          <w:sz w:val="36"/>
          <w:szCs w:val="36"/>
        </w:rPr>
      </w:pPr>
      <w:r w:rsidRPr="00F96368">
        <w:rPr>
          <w:b/>
          <w:bCs/>
          <w:color w:val="800000"/>
          <w:sz w:val="36"/>
          <w:szCs w:val="36"/>
        </w:rPr>
        <w:t>RETRIBUCIONES DE</w:t>
      </w:r>
      <w:r>
        <w:rPr>
          <w:b/>
          <w:bCs/>
          <w:color w:val="800000"/>
          <w:sz w:val="36"/>
          <w:szCs w:val="36"/>
        </w:rPr>
        <w:t xml:space="preserve"> </w:t>
      </w:r>
      <w:r w:rsidRPr="00F96368">
        <w:rPr>
          <w:b/>
          <w:bCs/>
          <w:color w:val="800000"/>
          <w:sz w:val="36"/>
          <w:szCs w:val="36"/>
        </w:rPr>
        <w:t>L</w:t>
      </w:r>
      <w:r>
        <w:rPr>
          <w:b/>
          <w:bCs/>
          <w:color w:val="800000"/>
          <w:sz w:val="36"/>
          <w:szCs w:val="36"/>
        </w:rPr>
        <w:t>A</w:t>
      </w:r>
      <w:r w:rsidRPr="00F96368">
        <w:rPr>
          <w:b/>
          <w:bCs/>
          <w:color w:val="800000"/>
          <w:sz w:val="36"/>
          <w:szCs w:val="36"/>
        </w:rPr>
        <w:t xml:space="preserve"> DIRECTOR</w:t>
      </w:r>
      <w:r>
        <w:rPr>
          <w:b/>
          <w:bCs/>
          <w:color w:val="800000"/>
          <w:sz w:val="36"/>
          <w:szCs w:val="36"/>
        </w:rPr>
        <w:t>A</w:t>
      </w:r>
      <w:r w:rsidRPr="00F96368">
        <w:rPr>
          <w:b/>
          <w:bCs/>
          <w:color w:val="800000"/>
          <w:sz w:val="36"/>
          <w:szCs w:val="36"/>
        </w:rPr>
        <w:t xml:space="preserve"> </w:t>
      </w:r>
      <w:r>
        <w:rPr>
          <w:b/>
          <w:bCs/>
          <w:color w:val="800000"/>
          <w:sz w:val="36"/>
          <w:szCs w:val="36"/>
        </w:rPr>
        <w:t xml:space="preserve">GENERAL </w:t>
      </w:r>
      <w:r w:rsidRPr="00F96368">
        <w:rPr>
          <w:b/>
          <w:bCs/>
          <w:color w:val="800000"/>
          <w:sz w:val="36"/>
          <w:szCs w:val="36"/>
        </w:rPr>
        <w:t>DEL ICREF</w:t>
      </w:r>
    </w:p>
    <w:p w:rsidR="00BB3769" w:rsidRDefault="00BB3769" w:rsidP="00BB3769">
      <w:pPr>
        <w:pStyle w:val="Textoindependiente"/>
        <w:spacing w:before="142" w:line="276" w:lineRule="auto"/>
        <w:ind w:left="121" w:right="127"/>
        <w:jc w:val="both"/>
      </w:pPr>
      <w:bookmarkStart w:id="0" w:name="¿Cuánto_cobra_mensualmente_un_alto_cargo"/>
      <w:bookmarkEnd w:id="0"/>
    </w:p>
    <w:p w:rsidR="00BB3769" w:rsidRDefault="00BB3769" w:rsidP="00BB3769">
      <w:pPr>
        <w:pStyle w:val="Textoindependiente"/>
        <w:spacing w:before="142" w:line="276" w:lineRule="auto"/>
        <w:ind w:left="121" w:right="127"/>
        <w:jc w:val="both"/>
      </w:pPr>
      <w:r>
        <w:t>Las retribuciones de los altos cargos de la Administración Regional se establecen anualmente</w:t>
      </w:r>
      <w:r>
        <w:rPr>
          <w:spacing w:val="-52"/>
        </w:rPr>
        <w:t xml:space="preserve"> </w:t>
      </w:r>
      <w:r>
        <w:t>mediante Acuerdo de Consejo de Gobierno sobre retribuciones del personal al servicio de la</w:t>
      </w:r>
      <w:r>
        <w:rPr>
          <w:spacing w:val="1"/>
        </w:rPr>
        <w:t xml:space="preserve"> </w:t>
      </w:r>
      <w:r>
        <w:t>Administración Regional de la CARM, sus Organismos Autónomos y altos cargos, que es</w:t>
      </w:r>
      <w:r>
        <w:rPr>
          <w:spacing w:val="1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BORM.</w:t>
      </w:r>
    </w:p>
    <w:p w:rsidR="00BB3769" w:rsidRDefault="00BB3769" w:rsidP="00BB3769">
      <w:pPr>
        <w:pStyle w:val="Textoindependiente"/>
        <w:spacing w:before="142" w:line="276" w:lineRule="auto"/>
        <w:ind w:left="121" w:right="127"/>
        <w:jc w:val="both"/>
      </w:pPr>
    </w:p>
    <w:p w:rsidR="00BB3769" w:rsidRDefault="00BB3769" w:rsidP="00BB3769">
      <w:pPr>
        <w:pStyle w:val="Textoindependiente"/>
        <w:spacing w:before="142" w:line="276" w:lineRule="auto"/>
        <w:ind w:left="121" w:right="127"/>
        <w:jc w:val="both"/>
      </w:pPr>
      <w:r>
        <w:t>La última publicada es:</w:t>
      </w:r>
    </w:p>
    <w:p w:rsidR="00BB3769" w:rsidRDefault="00BB3769" w:rsidP="00BB3769">
      <w:pPr>
        <w:pStyle w:val="Textoindependiente"/>
        <w:spacing w:before="142" w:line="276" w:lineRule="auto"/>
        <w:ind w:left="121" w:right="127"/>
        <w:jc w:val="both"/>
      </w:pPr>
    </w:p>
    <w:p w:rsidR="00BB3769" w:rsidRDefault="00BB3769" w:rsidP="00BB3769">
      <w:pPr>
        <w:pStyle w:val="Textoindependiente"/>
        <w:spacing w:before="142" w:line="276" w:lineRule="auto"/>
        <w:ind w:left="121" w:right="127"/>
        <w:jc w:val="both"/>
        <w:rPr>
          <w:i/>
        </w:rPr>
      </w:pPr>
      <w:r w:rsidRPr="00F96368">
        <w:rPr>
          <w:i/>
        </w:rPr>
        <w:t>Resolución de 1</w:t>
      </w:r>
      <w:r>
        <w:rPr>
          <w:i/>
        </w:rPr>
        <w:t>5</w:t>
      </w:r>
      <w:r w:rsidRPr="00F96368">
        <w:rPr>
          <w:i/>
        </w:rPr>
        <w:t xml:space="preserve"> de </w:t>
      </w:r>
      <w:r>
        <w:rPr>
          <w:i/>
        </w:rPr>
        <w:t>diciembre</w:t>
      </w:r>
      <w:r w:rsidRPr="00F96368">
        <w:rPr>
          <w:i/>
        </w:rPr>
        <w:t xml:space="preserve"> de 202</w:t>
      </w:r>
      <w:r>
        <w:rPr>
          <w:i/>
        </w:rPr>
        <w:t>5</w:t>
      </w:r>
      <w:r w:rsidRPr="00F96368">
        <w:rPr>
          <w:i/>
        </w:rPr>
        <w:t xml:space="preserve"> de la Secretaria General de la Consej</w:t>
      </w:r>
      <w:r>
        <w:rPr>
          <w:i/>
        </w:rPr>
        <w:t>ería de Economía, Hacienda, Fondos Europeos y Transformación</w:t>
      </w:r>
      <w:r w:rsidRPr="00F96368">
        <w:rPr>
          <w:i/>
        </w:rPr>
        <w:t xml:space="preserve"> Digital, por la que se dispone la publicación en el Boletín Oficial de la Región de Murcia del Acuerdo del Consejo de Gobierno de 1</w:t>
      </w:r>
      <w:r>
        <w:rPr>
          <w:i/>
        </w:rPr>
        <w:t>1</w:t>
      </w:r>
      <w:r w:rsidRPr="00F96368">
        <w:rPr>
          <w:i/>
        </w:rPr>
        <w:t xml:space="preserve"> de </w:t>
      </w:r>
      <w:r>
        <w:rPr>
          <w:i/>
        </w:rPr>
        <w:t>diciembre</w:t>
      </w:r>
      <w:r w:rsidRPr="00F96368">
        <w:rPr>
          <w:i/>
        </w:rPr>
        <w:t xml:space="preserve"> </w:t>
      </w:r>
      <w:r>
        <w:rPr>
          <w:i/>
        </w:rPr>
        <w:t xml:space="preserve">de </w:t>
      </w:r>
      <w:r w:rsidRPr="00F96368">
        <w:rPr>
          <w:i/>
        </w:rPr>
        <w:t>202</w:t>
      </w:r>
      <w:r>
        <w:rPr>
          <w:i/>
        </w:rPr>
        <w:t>5</w:t>
      </w:r>
      <w:r w:rsidRPr="00F96368">
        <w:rPr>
          <w:i/>
        </w:rPr>
        <w:t xml:space="preserve">, sobre </w:t>
      </w:r>
      <w:r>
        <w:rPr>
          <w:i/>
        </w:rPr>
        <w:t xml:space="preserve">incremento adicional de </w:t>
      </w:r>
      <w:r w:rsidRPr="00F96368">
        <w:rPr>
          <w:i/>
        </w:rPr>
        <w:t xml:space="preserve">retribuciones del personal al servicio de la Administración General de la Comunidad Autónoma de la Región de Murcia, sus organismos autónomos y Altos Cargos de esta Administración Regional </w:t>
      </w:r>
      <w:r>
        <w:rPr>
          <w:i/>
        </w:rPr>
        <w:t xml:space="preserve">de un 2,5 por ciento respecto a las vigentes a 31 de diciembre de </w:t>
      </w:r>
      <w:r w:rsidRPr="00F96368">
        <w:rPr>
          <w:i/>
        </w:rPr>
        <w:t>202</w:t>
      </w:r>
      <w:r>
        <w:rPr>
          <w:i/>
        </w:rPr>
        <w:t>4</w:t>
      </w:r>
      <w:r w:rsidRPr="00F96368">
        <w:rPr>
          <w:i/>
        </w:rPr>
        <w:t>.</w:t>
      </w:r>
      <w:r>
        <w:rPr>
          <w:i/>
        </w:rPr>
        <w:t xml:space="preserve"> (BORM número 291 de 18/12/2025)</w:t>
      </w:r>
      <w:bookmarkStart w:id="1" w:name="_GoBack"/>
      <w:bookmarkEnd w:id="1"/>
    </w:p>
    <w:p w:rsidR="00BB3769" w:rsidRDefault="00BB3769" w:rsidP="00BB3769">
      <w:pPr>
        <w:pStyle w:val="Textoindependiente"/>
        <w:spacing w:before="142" w:line="276" w:lineRule="auto"/>
        <w:ind w:left="121" w:right="127"/>
        <w:jc w:val="both"/>
        <w:rPr>
          <w:i/>
        </w:rPr>
      </w:pPr>
    </w:p>
    <w:p w:rsidR="00BB3769" w:rsidRDefault="00BB3769" w:rsidP="00BB3769">
      <w:pPr>
        <w:spacing w:before="145" w:line="276" w:lineRule="auto"/>
        <w:ind w:right="130"/>
        <w:jc w:val="both"/>
      </w:pPr>
      <w:r>
        <w:t xml:space="preserve">Las </w:t>
      </w:r>
      <w:r>
        <w:rPr>
          <w:b/>
        </w:rPr>
        <w:t xml:space="preserve">retribuciones anuales brutas </w:t>
      </w:r>
      <w:r>
        <w:t>percibidas por los</w:t>
      </w:r>
      <w:r>
        <w:rPr>
          <w:spacing w:val="1"/>
        </w:rPr>
        <w:t xml:space="preserve"> </w:t>
      </w:r>
      <w:r>
        <w:t>que ostentan el cargo de Director General son: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  <w:tblDescription w:val="Table representation of chart."/>
      </w:tblPr>
      <w:tblGrid>
        <w:gridCol w:w="2440"/>
        <w:gridCol w:w="2658"/>
      </w:tblGrid>
      <w:tr w:rsidR="00BB3769" w:rsidRPr="00F96368" w:rsidTr="00BB3769">
        <w:trPr>
          <w:trHeight w:val="288"/>
          <w:jc w:val="center"/>
        </w:trPr>
        <w:tc>
          <w:tcPr>
            <w:tcW w:w="2440" w:type="dxa"/>
            <w:hideMark/>
          </w:tcPr>
          <w:p w:rsidR="00BB3769" w:rsidRPr="00F96368" w:rsidRDefault="00BB3769" w:rsidP="004E5110">
            <w:pPr>
              <w:spacing w:before="145" w:line="276" w:lineRule="auto"/>
              <w:ind w:left="121" w:right="130"/>
              <w:jc w:val="both"/>
              <w:rPr>
                <w:b/>
                <w:bCs/>
              </w:rPr>
            </w:pPr>
            <w:r w:rsidRPr="00F96368">
              <w:rPr>
                <w:b/>
                <w:bCs/>
              </w:rPr>
              <w:t>Rango</w:t>
            </w:r>
          </w:p>
        </w:tc>
        <w:tc>
          <w:tcPr>
            <w:tcW w:w="2658" w:type="dxa"/>
            <w:hideMark/>
          </w:tcPr>
          <w:p w:rsidR="00BB3769" w:rsidRPr="00F96368" w:rsidRDefault="00BB3769" w:rsidP="004E5110">
            <w:pPr>
              <w:spacing w:before="145" w:line="276" w:lineRule="auto"/>
              <w:ind w:left="121" w:right="130"/>
              <w:jc w:val="both"/>
              <w:rPr>
                <w:b/>
                <w:bCs/>
              </w:rPr>
            </w:pPr>
            <w:r w:rsidRPr="00F96368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</w:tr>
      <w:tr w:rsidR="00BB3769" w:rsidRPr="00F96368" w:rsidTr="00BB3769">
        <w:trPr>
          <w:trHeight w:val="288"/>
          <w:jc w:val="center"/>
        </w:trPr>
        <w:tc>
          <w:tcPr>
            <w:tcW w:w="2440" w:type="dxa"/>
            <w:hideMark/>
          </w:tcPr>
          <w:p w:rsidR="00BB3769" w:rsidRPr="00F96368" w:rsidRDefault="00BB3769" w:rsidP="004E5110">
            <w:pPr>
              <w:spacing w:before="145" w:line="276" w:lineRule="auto"/>
              <w:ind w:left="121" w:right="1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Directora</w:t>
            </w:r>
            <w:r w:rsidRPr="00F96368">
              <w:rPr>
                <w:b/>
                <w:bCs/>
              </w:rPr>
              <w:t xml:space="preserve"> General</w:t>
            </w:r>
          </w:p>
        </w:tc>
        <w:tc>
          <w:tcPr>
            <w:tcW w:w="2658" w:type="dxa"/>
            <w:hideMark/>
          </w:tcPr>
          <w:p w:rsidR="00BB3769" w:rsidRPr="00F96368" w:rsidRDefault="00E32844" w:rsidP="004E5110">
            <w:pPr>
              <w:spacing w:before="145" w:line="276" w:lineRule="auto"/>
              <w:ind w:left="121" w:right="130"/>
              <w:jc w:val="both"/>
            </w:pPr>
            <w:r>
              <w:t>62.238,32</w:t>
            </w:r>
            <w:r w:rsidR="00BB3769">
              <w:t>€</w:t>
            </w:r>
          </w:p>
        </w:tc>
      </w:tr>
    </w:tbl>
    <w:p w:rsidR="00BB3769" w:rsidRDefault="00BB3769" w:rsidP="00BB3769">
      <w:pPr>
        <w:pStyle w:val="Textoindependiente"/>
        <w:spacing w:before="8"/>
        <w:rPr>
          <w:sz w:val="19"/>
        </w:rPr>
      </w:pPr>
    </w:p>
    <w:p w:rsidR="00BB3769" w:rsidRDefault="00BB3769" w:rsidP="00BB3769">
      <w:pPr>
        <w:pStyle w:val="Textoindependiente"/>
        <w:spacing w:before="3"/>
        <w:rPr>
          <w:sz w:val="1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07874F" wp14:editId="53DED144">
                <wp:simplePos x="0" y="0"/>
                <wp:positionH relativeFrom="page">
                  <wp:posOffset>1085850</wp:posOffset>
                </wp:positionH>
                <wp:positionV relativeFrom="paragraph">
                  <wp:posOffset>363220</wp:posOffset>
                </wp:positionV>
                <wp:extent cx="5629275" cy="1181100"/>
                <wp:effectExtent l="0" t="0" r="9525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1181100"/>
                          <a:chOff x="3322" y="238"/>
                          <a:chExt cx="6795" cy="186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330" y="245"/>
                            <a:ext cx="6510" cy="1283"/>
                          </a:xfrm>
                          <a:custGeom>
                            <a:avLst/>
                            <a:gdLst>
                              <a:gd name="T0" fmla="+- 0 9626 3330"/>
                              <a:gd name="T1" fmla="*/ T0 w 6510"/>
                              <a:gd name="T2" fmla="+- 0 245 245"/>
                              <a:gd name="T3" fmla="*/ 245 h 1283"/>
                              <a:gd name="T4" fmla="+- 0 3544 3330"/>
                              <a:gd name="T5" fmla="*/ T4 w 6510"/>
                              <a:gd name="T6" fmla="+- 0 245 245"/>
                              <a:gd name="T7" fmla="*/ 245 h 1283"/>
                              <a:gd name="T8" fmla="+- 0 3476 3330"/>
                              <a:gd name="T9" fmla="*/ T8 w 6510"/>
                              <a:gd name="T10" fmla="+- 0 256 245"/>
                              <a:gd name="T11" fmla="*/ 256 h 1283"/>
                              <a:gd name="T12" fmla="+- 0 3418 3330"/>
                              <a:gd name="T13" fmla="*/ T12 w 6510"/>
                              <a:gd name="T14" fmla="+- 0 287 245"/>
                              <a:gd name="T15" fmla="*/ 287 h 1283"/>
                              <a:gd name="T16" fmla="+- 0 3371 3330"/>
                              <a:gd name="T17" fmla="*/ T16 w 6510"/>
                              <a:gd name="T18" fmla="+- 0 333 245"/>
                              <a:gd name="T19" fmla="*/ 333 h 1283"/>
                              <a:gd name="T20" fmla="+- 0 3341 3330"/>
                              <a:gd name="T21" fmla="*/ T20 w 6510"/>
                              <a:gd name="T22" fmla="+- 0 392 245"/>
                              <a:gd name="T23" fmla="*/ 392 h 1283"/>
                              <a:gd name="T24" fmla="+- 0 3330 3330"/>
                              <a:gd name="T25" fmla="*/ T24 w 6510"/>
                              <a:gd name="T26" fmla="+- 0 459 245"/>
                              <a:gd name="T27" fmla="*/ 459 h 1283"/>
                              <a:gd name="T28" fmla="+- 0 3330 3330"/>
                              <a:gd name="T29" fmla="*/ T28 w 6510"/>
                              <a:gd name="T30" fmla="+- 0 1315 245"/>
                              <a:gd name="T31" fmla="*/ 1315 h 1283"/>
                              <a:gd name="T32" fmla="+- 0 3341 3330"/>
                              <a:gd name="T33" fmla="*/ T32 w 6510"/>
                              <a:gd name="T34" fmla="+- 0 1382 245"/>
                              <a:gd name="T35" fmla="*/ 1382 h 1283"/>
                              <a:gd name="T36" fmla="+- 0 3371 3330"/>
                              <a:gd name="T37" fmla="*/ T36 w 6510"/>
                              <a:gd name="T38" fmla="+- 0 1441 245"/>
                              <a:gd name="T39" fmla="*/ 1441 h 1283"/>
                              <a:gd name="T40" fmla="+- 0 3418 3330"/>
                              <a:gd name="T41" fmla="*/ T40 w 6510"/>
                              <a:gd name="T42" fmla="+- 0 1487 245"/>
                              <a:gd name="T43" fmla="*/ 1487 h 1283"/>
                              <a:gd name="T44" fmla="+- 0 3476 3330"/>
                              <a:gd name="T45" fmla="*/ T44 w 6510"/>
                              <a:gd name="T46" fmla="+- 0 1518 245"/>
                              <a:gd name="T47" fmla="*/ 1518 h 1283"/>
                              <a:gd name="T48" fmla="+- 0 3544 3330"/>
                              <a:gd name="T49" fmla="*/ T48 w 6510"/>
                              <a:gd name="T50" fmla="+- 0 1528 245"/>
                              <a:gd name="T51" fmla="*/ 1528 h 1283"/>
                              <a:gd name="T52" fmla="+- 0 9626 3330"/>
                              <a:gd name="T53" fmla="*/ T52 w 6510"/>
                              <a:gd name="T54" fmla="+- 0 1528 245"/>
                              <a:gd name="T55" fmla="*/ 1528 h 1283"/>
                              <a:gd name="T56" fmla="+- 0 9694 3330"/>
                              <a:gd name="T57" fmla="*/ T56 w 6510"/>
                              <a:gd name="T58" fmla="+- 0 1518 245"/>
                              <a:gd name="T59" fmla="*/ 1518 h 1283"/>
                              <a:gd name="T60" fmla="+- 0 9752 3330"/>
                              <a:gd name="T61" fmla="*/ T60 w 6510"/>
                              <a:gd name="T62" fmla="+- 0 1487 245"/>
                              <a:gd name="T63" fmla="*/ 1487 h 1283"/>
                              <a:gd name="T64" fmla="+- 0 9799 3330"/>
                              <a:gd name="T65" fmla="*/ T64 w 6510"/>
                              <a:gd name="T66" fmla="+- 0 1441 245"/>
                              <a:gd name="T67" fmla="*/ 1441 h 1283"/>
                              <a:gd name="T68" fmla="+- 0 9829 3330"/>
                              <a:gd name="T69" fmla="*/ T68 w 6510"/>
                              <a:gd name="T70" fmla="+- 0 1382 245"/>
                              <a:gd name="T71" fmla="*/ 1382 h 1283"/>
                              <a:gd name="T72" fmla="+- 0 9840 3330"/>
                              <a:gd name="T73" fmla="*/ T72 w 6510"/>
                              <a:gd name="T74" fmla="+- 0 1315 245"/>
                              <a:gd name="T75" fmla="*/ 1315 h 1283"/>
                              <a:gd name="T76" fmla="+- 0 9840 3330"/>
                              <a:gd name="T77" fmla="*/ T76 w 6510"/>
                              <a:gd name="T78" fmla="+- 0 459 245"/>
                              <a:gd name="T79" fmla="*/ 459 h 1283"/>
                              <a:gd name="T80" fmla="+- 0 9829 3330"/>
                              <a:gd name="T81" fmla="*/ T80 w 6510"/>
                              <a:gd name="T82" fmla="+- 0 392 245"/>
                              <a:gd name="T83" fmla="*/ 392 h 1283"/>
                              <a:gd name="T84" fmla="+- 0 9799 3330"/>
                              <a:gd name="T85" fmla="*/ T84 w 6510"/>
                              <a:gd name="T86" fmla="+- 0 333 245"/>
                              <a:gd name="T87" fmla="*/ 333 h 1283"/>
                              <a:gd name="T88" fmla="+- 0 9752 3330"/>
                              <a:gd name="T89" fmla="*/ T88 w 6510"/>
                              <a:gd name="T90" fmla="+- 0 287 245"/>
                              <a:gd name="T91" fmla="*/ 287 h 1283"/>
                              <a:gd name="T92" fmla="+- 0 9694 3330"/>
                              <a:gd name="T93" fmla="*/ T92 w 6510"/>
                              <a:gd name="T94" fmla="+- 0 256 245"/>
                              <a:gd name="T95" fmla="*/ 256 h 1283"/>
                              <a:gd name="T96" fmla="+- 0 9626 3330"/>
                              <a:gd name="T97" fmla="*/ T96 w 6510"/>
                              <a:gd name="T98" fmla="+- 0 245 245"/>
                              <a:gd name="T99" fmla="*/ 245 h 1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510" h="1283">
                                <a:moveTo>
                                  <a:pt x="6296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1"/>
                                </a:lnTo>
                                <a:lnTo>
                                  <a:pt x="88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4"/>
                                </a:lnTo>
                                <a:lnTo>
                                  <a:pt x="0" y="1070"/>
                                </a:lnTo>
                                <a:lnTo>
                                  <a:pt x="11" y="1137"/>
                                </a:lnTo>
                                <a:lnTo>
                                  <a:pt x="41" y="1196"/>
                                </a:lnTo>
                                <a:lnTo>
                                  <a:pt x="88" y="1242"/>
                                </a:lnTo>
                                <a:lnTo>
                                  <a:pt x="146" y="1273"/>
                                </a:lnTo>
                                <a:lnTo>
                                  <a:pt x="214" y="1283"/>
                                </a:lnTo>
                                <a:lnTo>
                                  <a:pt x="6296" y="1283"/>
                                </a:lnTo>
                                <a:lnTo>
                                  <a:pt x="6364" y="1273"/>
                                </a:lnTo>
                                <a:lnTo>
                                  <a:pt x="6422" y="1242"/>
                                </a:lnTo>
                                <a:lnTo>
                                  <a:pt x="6469" y="1196"/>
                                </a:lnTo>
                                <a:lnTo>
                                  <a:pt x="6499" y="1137"/>
                                </a:lnTo>
                                <a:lnTo>
                                  <a:pt x="6510" y="1070"/>
                                </a:lnTo>
                                <a:lnTo>
                                  <a:pt x="6510" y="214"/>
                                </a:lnTo>
                                <a:lnTo>
                                  <a:pt x="6499" y="147"/>
                                </a:lnTo>
                                <a:lnTo>
                                  <a:pt x="6469" y="88"/>
                                </a:lnTo>
                                <a:lnTo>
                                  <a:pt x="6422" y="42"/>
                                </a:lnTo>
                                <a:lnTo>
                                  <a:pt x="6364" y="11"/>
                                </a:lnTo>
                                <a:lnTo>
                                  <a:pt x="6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3330" y="245"/>
                            <a:ext cx="6510" cy="1283"/>
                          </a:xfrm>
                          <a:custGeom>
                            <a:avLst/>
                            <a:gdLst>
                              <a:gd name="T0" fmla="+- 0 3544 3330"/>
                              <a:gd name="T1" fmla="*/ T0 w 6510"/>
                              <a:gd name="T2" fmla="+- 0 245 245"/>
                              <a:gd name="T3" fmla="*/ 245 h 1283"/>
                              <a:gd name="T4" fmla="+- 0 3476 3330"/>
                              <a:gd name="T5" fmla="*/ T4 w 6510"/>
                              <a:gd name="T6" fmla="+- 0 256 245"/>
                              <a:gd name="T7" fmla="*/ 256 h 1283"/>
                              <a:gd name="T8" fmla="+- 0 3418 3330"/>
                              <a:gd name="T9" fmla="*/ T8 w 6510"/>
                              <a:gd name="T10" fmla="+- 0 287 245"/>
                              <a:gd name="T11" fmla="*/ 287 h 1283"/>
                              <a:gd name="T12" fmla="+- 0 3371 3330"/>
                              <a:gd name="T13" fmla="*/ T12 w 6510"/>
                              <a:gd name="T14" fmla="+- 0 333 245"/>
                              <a:gd name="T15" fmla="*/ 333 h 1283"/>
                              <a:gd name="T16" fmla="+- 0 3341 3330"/>
                              <a:gd name="T17" fmla="*/ T16 w 6510"/>
                              <a:gd name="T18" fmla="+- 0 392 245"/>
                              <a:gd name="T19" fmla="*/ 392 h 1283"/>
                              <a:gd name="T20" fmla="+- 0 3330 3330"/>
                              <a:gd name="T21" fmla="*/ T20 w 6510"/>
                              <a:gd name="T22" fmla="+- 0 459 245"/>
                              <a:gd name="T23" fmla="*/ 459 h 1283"/>
                              <a:gd name="T24" fmla="+- 0 3330 3330"/>
                              <a:gd name="T25" fmla="*/ T24 w 6510"/>
                              <a:gd name="T26" fmla="+- 0 1315 245"/>
                              <a:gd name="T27" fmla="*/ 1315 h 1283"/>
                              <a:gd name="T28" fmla="+- 0 3341 3330"/>
                              <a:gd name="T29" fmla="*/ T28 w 6510"/>
                              <a:gd name="T30" fmla="+- 0 1382 245"/>
                              <a:gd name="T31" fmla="*/ 1382 h 1283"/>
                              <a:gd name="T32" fmla="+- 0 3371 3330"/>
                              <a:gd name="T33" fmla="*/ T32 w 6510"/>
                              <a:gd name="T34" fmla="+- 0 1441 245"/>
                              <a:gd name="T35" fmla="*/ 1441 h 1283"/>
                              <a:gd name="T36" fmla="+- 0 3418 3330"/>
                              <a:gd name="T37" fmla="*/ T36 w 6510"/>
                              <a:gd name="T38" fmla="+- 0 1487 245"/>
                              <a:gd name="T39" fmla="*/ 1487 h 1283"/>
                              <a:gd name="T40" fmla="+- 0 3476 3330"/>
                              <a:gd name="T41" fmla="*/ T40 w 6510"/>
                              <a:gd name="T42" fmla="+- 0 1518 245"/>
                              <a:gd name="T43" fmla="*/ 1518 h 1283"/>
                              <a:gd name="T44" fmla="+- 0 3544 3330"/>
                              <a:gd name="T45" fmla="*/ T44 w 6510"/>
                              <a:gd name="T46" fmla="+- 0 1528 245"/>
                              <a:gd name="T47" fmla="*/ 1528 h 1283"/>
                              <a:gd name="T48" fmla="+- 0 9626 3330"/>
                              <a:gd name="T49" fmla="*/ T48 w 6510"/>
                              <a:gd name="T50" fmla="+- 0 1528 245"/>
                              <a:gd name="T51" fmla="*/ 1528 h 1283"/>
                              <a:gd name="T52" fmla="+- 0 9694 3330"/>
                              <a:gd name="T53" fmla="*/ T52 w 6510"/>
                              <a:gd name="T54" fmla="+- 0 1518 245"/>
                              <a:gd name="T55" fmla="*/ 1518 h 1283"/>
                              <a:gd name="T56" fmla="+- 0 9752 3330"/>
                              <a:gd name="T57" fmla="*/ T56 w 6510"/>
                              <a:gd name="T58" fmla="+- 0 1487 245"/>
                              <a:gd name="T59" fmla="*/ 1487 h 1283"/>
                              <a:gd name="T60" fmla="+- 0 9799 3330"/>
                              <a:gd name="T61" fmla="*/ T60 w 6510"/>
                              <a:gd name="T62" fmla="+- 0 1441 245"/>
                              <a:gd name="T63" fmla="*/ 1441 h 1283"/>
                              <a:gd name="T64" fmla="+- 0 9829 3330"/>
                              <a:gd name="T65" fmla="*/ T64 w 6510"/>
                              <a:gd name="T66" fmla="+- 0 1382 245"/>
                              <a:gd name="T67" fmla="*/ 1382 h 1283"/>
                              <a:gd name="T68" fmla="+- 0 9840 3330"/>
                              <a:gd name="T69" fmla="*/ T68 w 6510"/>
                              <a:gd name="T70" fmla="+- 0 1315 245"/>
                              <a:gd name="T71" fmla="*/ 1315 h 1283"/>
                              <a:gd name="T72" fmla="+- 0 9840 3330"/>
                              <a:gd name="T73" fmla="*/ T72 w 6510"/>
                              <a:gd name="T74" fmla="+- 0 459 245"/>
                              <a:gd name="T75" fmla="*/ 459 h 1283"/>
                              <a:gd name="T76" fmla="+- 0 9829 3330"/>
                              <a:gd name="T77" fmla="*/ T76 w 6510"/>
                              <a:gd name="T78" fmla="+- 0 392 245"/>
                              <a:gd name="T79" fmla="*/ 392 h 1283"/>
                              <a:gd name="T80" fmla="+- 0 9799 3330"/>
                              <a:gd name="T81" fmla="*/ T80 w 6510"/>
                              <a:gd name="T82" fmla="+- 0 333 245"/>
                              <a:gd name="T83" fmla="*/ 333 h 1283"/>
                              <a:gd name="T84" fmla="+- 0 9752 3330"/>
                              <a:gd name="T85" fmla="*/ T84 w 6510"/>
                              <a:gd name="T86" fmla="+- 0 287 245"/>
                              <a:gd name="T87" fmla="*/ 287 h 1283"/>
                              <a:gd name="T88" fmla="+- 0 9694 3330"/>
                              <a:gd name="T89" fmla="*/ T88 w 6510"/>
                              <a:gd name="T90" fmla="+- 0 256 245"/>
                              <a:gd name="T91" fmla="*/ 256 h 1283"/>
                              <a:gd name="T92" fmla="+- 0 9626 3330"/>
                              <a:gd name="T93" fmla="*/ T92 w 6510"/>
                              <a:gd name="T94" fmla="+- 0 245 245"/>
                              <a:gd name="T95" fmla="*/ 245 h 1283"/>
                              <a:gd name="T96" fmla="+- 0 3544 3330"/>
                              <a:gd name="T97" fmla="*/ T96 w 6510"/>
                              <a:gd name="T98" fmla="+- 0 245 245"/>
                              <a:gd name="T99" fmla="*/ 245 h 1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510" h="1283">
                                <a:moveTo>
                                  <a:pt x="214" y="0"/>
                                </a:moveTo>
                                <a:lnTo>
                                  <a:pt x="146" y="11"/>
                                </a:lnTo>
                                <a:lnTo>
                                  <a:pt x="88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4"/>
                                </a:lnTo>
                                <a:lnTo>
                                  <a:pt x="0" y="1070"/>
                                </a:lnTo>
                                <a:lnTo>
                                  <a:pt x="11" y="1137"/>
                                </a:lnTo>
                                <a:lnTo>
                                  <a:pt x="41" y="1196"/>
                                </a:lnTo>
                                <a:lnTo>
                                  <a:pt x="88" y="1242"/>
                                </a:lnTo>
                                <a:lnTo>
                                  <a:pt x="146" y="1273"/>
                                </a:lnTo>
                                <a:lnTo>
                                  <a:pt x="214" y="1283"/>
                                </a:lnTo>
                                <a:lnTo>
                                  <a:pt x="6296" y="1283"/>
                                </a:lnTo>
                                <a:lnTo>
                                  <a:pt x="6364" y="1273"/>
                                </a:lnTo>
                                <a:lnTo>
                                  <a:pt x="6422" y="1242"/>
                                </a:lnTo>
                                <a:lnTo>
                                  <a:pt x="6469" y="1196"/>
                                </a:lnTo>
                                <a:lnTo>
                                  <a:pt x="6499" y="1137"/>
                                </a:lnTo>
                                <a:lnTo>
                                  <a:pt x="6510" y="1070"/>
                                </a:lnTo>
                                <a:lnTo>
                                  <a:pt x="6510" y="214"/>
                                </a:lnTo>
                                <a:lnTo>
                                  <a:pt x="6499" y="147"/>
                                </a:lnTo>
                                <a:lnTo>
                                  <a:pt x="6469" y="88"/>
                                </a:lnTo>
                                <a:lnTo>
                                  <a:pt x="6422" y="42"/>
                                </a:lnTo>
                                <a:lnTo>
                                  <a:pt x="6364" y="11"/>
                                </a:lnTo>
                                <a:lnTo>
                                  <a:pt x="6296" y="0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22" y="238"/>
                            <a:ext cx="6795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769" w:rsidRDefault="00BB3769" w:rsidP="00BB3769">
                              <w:pPr>
                                <w:spacing w:before="141" w:line="436" w:lineRule="auto"/>
                                <w:ind w:left="654" w:right="651" w:firstLine="151"/>
                                <w:jc w:val="center"/>
                              </w:pPr>
                              <w:r>
                                <w:t>Más información en el Portal de Transparencia en: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pacing w:val="-1"/>
                                    <w:u w:val="single" w:color="0000FF"/>
                                  </w:rPr>
                                  <w:t>http://transparencia.carm.es/sueldos-y-retribuciones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7874F" id="Group 2" o:spid="_x0000_s1026" style="position:absolute;margin-left:85.5pt;margin-top:28.6pt;width:443.25pt;height:93pt;z-index:-251657216;mso-wrap-distance-left:0;mso-wrap-distance-right:0;mso-position-horizontal-relative:page" coordorigin="3322,238" coordsize="679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">
                <v:shape id="Freeform 5" o:spid="_x0000_s1027" style="position:absolute;left:3330;top:245;width:6510;height:1283;visibility:visible;mso-wrap-style:square;v-text-anchor:top" coordsize="6510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F0MUA&#10;AADaAAAADwAAAGRycy9kb3ducmV2LnhtbESPUUsDMRCE3wX/Q1jBF7G5tlTs2bSUVqEgWKwiPi6X&#10;9XJ62RzJ2l7/fVMQfBxm5htmtuh9q/YUUxPYwHBQgCKugm24NvD+9nR7DyoJssU2MBk4UoLF/PJi&#10;hqUNB36l/U5qlSGcSjTgRLpS61Q58pgGoSPO3leIHiXLWGsb8ZDhvtWjorjTHhvOCw47Wjmqfna/&#10;3sB6Kzfbx++Psdu8xCp9Pk+nk6UYc33VLx9ACfXyH/5rb6yBCZyv5Bug5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0XQxQAAANoAAAAPAAAAAAAAAAAAAAAAAJgCAABkcnMv&#10;ZG93bnJldi54bWxQSwUGAAAAAAQABAD1AAAAigMAAAAA&#10;" path="m6296,l214,,146,11,88,42,41,88,11,147,,214r,856l11,1137r30,59l88,1242r58,31l214,1283r6082,l6364,1273r58,-31l6469,1196r30,-59l6510,1070r,-856l6499,147,6469,88,6422,42,6364,11,6296,xe" fillcolor="#e2efd9" stroked="f">
                  <v:path arrowok="t" o:connecttype="custom" o:connectlocs="6296,245;214,245;146,256;88,287;41,333;11,392;0,459;0,1315;11,1382;41,1441;88,1487;146,1518;214,1528;6296,1528;6364,1518;6422,1487;6469,1441;6499,1382;6510,1315;6510,459;6499,392;6469,333;6422,287;6364,256;6296,245" o:connectangles="0,0,0,0,0,0,0,0,0,0,0,0,0,0,0,0,0,0,0,0,0,0,0,0,0"/>
                </v:shape>
                <v:shape id="Freeform 4" o:spid="_x0000_s1028" style="position:absolute;left:3330;top:245;width:6510;height:1283;visibility:visible;mso-wrap-style:square;v-text-anchor:top" coordsize="6510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cucMA&#10;AADaAAAADwAAAGRycy9kb3ducmV2LnhtbESPT4vCMBTE74LfITzBi2i6gkWqUURQ3IvgHzw/m2db&#10;bF5qk63d/fQbQfA4zMxvmPmyNaVoqHaFZQVfowgEcWp1wZmC82kznIJwHlljaZkU/JKD5aLbmWOi&#10;7ZMP1Bx9JgKEXYIKcu+rREqX5mTQjWxFHLybrQ36IOtM6hqfAW5KOY6iWBosOCzkWNE6p/R+/DEK&#10;7KbBv8Hk+7KOV9vddj+tro/9RKl+r13NQHhq/Sf8bu+0ghheV8IN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cucMAAADaAAAADwAAAAAAAAAAAAAAAACYAgAAZHJzL2Rv&#10;d25yZXYueG1sUEsFBgAAAAAEAAQA9QAAAIgDAAAAAA==&#10;" path="m214,l146,11,88,42,41,88,11,147,,214r,856l11,1137r30,59l88,1242r58,31l214,1283r6082,l6364,1273r58,-31l6469,1196r30,-59l6510,1070r,-856l6499,147,6469,88,6422,42,6364,11,6296,,214,xe" filled="f">
                  <v:path arrowok="t" o:connecttype="custom" o:connectlocs="214,245;146,256;88,287;41,333;11,392;0,459;0,1315;11,1382;41,1441;88,1487;146,1518;214,1528;6296,1528;6364,1518;6422,1487;6469,1441;6499,1382;6510,1315;6510,459;6499,392;6469,333;6422,287;6364,256;6296,245;214,2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3322;top:238;width:6795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BB3769" w:rsidRDefault="00BB3769" w:rsidP="00BB3769">
                        <w:pPr>
                          <w:spacing w:before="141" w:line="436" w:lineRule="auto"/>
                          <w:ind w:left="654" w:right="651" w:firstLine="151"/>
                          <w:jc w:val="center"/>
                        </w:pPr>
                        <w:r>
                          <w:t>Más información en el Portal de Transparencia en: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>http://transparencia.carm.es/sueldos-y-retribuciones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B3769" w:rsidRPr="00CE0D86" w:rsidRDefault="00BB3769" w:rsidP="00CE0D86"/>
    <w:sectPr w:rsidR="00BB3769" w:rsidRPr="00CE0D86" w:rsidSect="00244494">
      <w:headerReference w:type="default" r:id="rId11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DE" w:rsidRDefault="00133DDE" w:rsidP="0033118A">
      <w:pPr>
        <w:spacing w:after="0"/>
      </w:pPr>
      <w:r>
        <w:separator/>
      </w:r>
    </w:p>
  </w:endnote>
  <w:endnote w:type="continuationSeparator" w:id="0">
    <w:p w:rsidR="00133DDE" w:rsidRDefault="00133DDE" w:rsidP="00331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DE" w:rsidRDefault="00133DDE" w:rsidP="0033118A">
      <w:pPr>
        <w:spacing w:after="0"/>
      </w:pPr>
      <w:r>
        <w:separator/>
      </w:r>
    </w:p>
  </w:footnote>
  <w:footnote w:type="continuationSeparator" w:id="0">
    <w:p w:rsidR="00133DDE" w:rsidRDefault="00133DDE" w:rsidP="003311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B10A9B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54"/>
    <w:rsid w:val="00047D79"/>
    <w:rsid w:val="000A6CBE"/>
    <w:rsid w:val="000B4103"/>
    <w:rsid w:val="0013104E"/>
    <w:rsid w:val="00133DDE"/>
    <w:rsid w:val="001353E8"/>
    <w:rsid w:val="0019746C"/>
    <w:rsid w:val="001A6B61"/>
    <w:rsid w:val="001F56B8"/>
    <w:rsid w:val="001F6198"/>
    <w:rsid w:val="0020548E"/>
    <w:rsid w:val="00235B81"/>
    <w:rsid w:val="00244494"/>
    <w:rsid w:val="002C71E3"/>
    <w:rsid w:val="0033118A"/>
    <w:rsid w:val="00334F05"/>
    <w:rsid w:val="00337E93"/>
    <w:rsid w:val="003C26F0"/>
    <w:rsid w:val="003C7982"/>
    <w:rsid w:val="004B6776"/>
    <w:rsid w:val="004E7DEE"/>
    <w:rsid w:val="004F62D4"/>
    <w:rsid w:val="005271AF"/>
    <w:rsid w:val="00546BB5"/>
    <w:rsid w:val="005B0C3E"/>
    <w:rsid w:val="00681F44"/>
    <w:rsid w:val="006E3224"/>
    <w:rsid w:val="00752411"/>
    <w:rsid w:val="00805E6D"/>
    <w:rsid w:val="00897510"/>
    <w:rsid w:val="008B55BB"/>
    <w:rsid w:val="008E3810"/>
    <w:rsid w:val="00A01ACF"/>
    <w:rsid w:val="00A11E28"/>
    <w:rsid w:val="00A441B7"/>
    <w:rsid w:val="00B10A9B"/>
    <w:rsid w:val="00B96FD5"/>
    <w:rsid w:val="00BB3769"/>
    <w:rsid w:val="00C44004"/>
    <w:rsid w:val="00CD0F57"/>
    <w:rsid w:val="00CE0D86"/>
    <w:rsid w:val="00CF41DD"/>
    <w:rsid w:val="00D0196C"/>
    <w:rsid w:val="00E0200C"/>
    <w:rsid w:val="00E32844"/>
    <w:rsid w:val="00E86C96"/>
    <w:rsid w:val="00F217D2"/>
    <w:rsid w:val="00F57B54"/>
    <w:rsid w:val="00F64701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C96"/>
    <w:pPr>
      <w:spacing w:after="200" w:line="240" w:lineRule="auto"/>
    </w:pPr>
    <w:rPr>
      <w:rFonts w:ascii="Cambria" w:eastAsia="Cambria" w:hAnsi="Cambria" w:cs="Cambria"/>
      <w:sz w:val="24"/>
      <w:szCs w:val="24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89751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semiHidden/>
    <w:unhideWhenUsed/>
    <w:rsid w:val="00E86C96"/>
    <w:pPr>
      <w:autoSpaceDE w:val="0"/>
      <w:autoSpaceDN w:val="0"/>
      <w:spacing w:after="0" w:line="360" w:lineRule="atLeast"/>
      <w:ind w:left="284" w:right="284"/>
      <w:jc w:val="both"/>
    </w:pPr>
    <w:rPr>
      <w:rFonts w:ascii="Arial" w:eastAsia="Times New Roman" w:hAnsi="Arial" w:cs="Arial"/>
      <w:b/>
      <w:bCs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897510"/>
    <w:rPr>
      <w:rFonts w:ascii="Times New Roman" w:eastAsia="Times New Roman" w:hAnsi="Times New Roman" w:cs="Times New Roman"/>
      <w:b/>
      <w:bCs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97510"/>
    <w:pPr>
      <w:overflowPunct w:val="0"/>
      <w:autoSpaceDE w:val="0"/>
      <w:autoSpaceDN w:val="0"/>
      <w:adjustRightInd w:val="0"/>
      <w:spacing w:after="120" w:line="380" w:lineRule="exac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975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8975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B37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B3769"/>
    <w:rPr>
      <w:rFonts w:ascii="Cambria" w:eastAsia="Cambria" w:hAnsi="Cambria" w:cs="Cambr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transparencia.carm.es/sueldos-y-retribuciones" TargetMode="External"/><Relationship Id="rId4" Type="http://schemas.openxmlformats.org/officeDocument/2006/relationships/styles" Target="styles.xml"/><Relationship Id="rId9" Type="http://schemas.openxmlformats.org/officeDocument/2006/relationships/hyperlink" Target="http://transparencia.carm.es/sueldos-y-retribuci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65k\AppData\Local\Temp\7zO84D31340\CEHFETD%20-%20CONSEJER&#205;A%20-%20ICRE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1c9c8636-0486-4c9b-b75c-7b805ddaaf65"/>
    <ds:schemaRef ds:uri="http://purl.org/dc/elements/1.1/"/>
    <ds:schemaRef ds:uri="http://schemas.openxmlformats.org/package/2006/metadata/core-properties"/>
    <ds:schemaRef ds:uri="bab14156-fcf3-44e2-9c4b-c33f1f92d41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CEHFETD - CONSEJERÍA - ICREF.dotx</Template>
  <TotalTime>0</TotalTime>
  <Pages>1</Pages>
  <Words>173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2026-04-15T11:47:00Z</dcterms:created>
  <dcterms:modified xsi:type="dcterms:W3CDTF">2026-04-15T11:47:00Z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